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1D" w:rsidRDefault="00054B1D" w:rsidP="00A843D8">
      <w:bookmarkStart w:id="0" w:name="_GoBack"/>
      <w:bookmarkEnd w:id="0"/>
    </w:p>
    <w:p w:rsidR="0098005B" w:rsidRPr="0077357F" w:rsidRDefault="00A843D8" w:rsidP="00A843D8">
      <w:pPr>
        <w:pStyle w:val="ListParagraph"/>
        <w:numPr>
          <w:ilvl w:val="0"/>
          <w:numId w:val="1"/>
        </w:numPr>
      </w:pPr>
      <w:r w:rsidRPr="0077357F">
        <w:t xml:space="preserve">It is the responsibility of the hirer to determine whether the premises are suitable for his/her purposes. </w:t>
      </w:r>
      <w:r w:rsidR="00277E8D" w:rsidRPr="0077357F">
        <w:t>T</w:t>
      </w:r>
      <w:r w:rsidRPr="0077357F">
        <w:t>he hirer shall be responsible for obtaining any</w:t>
      </w:r>
      <w:r w:rsidR="00277E8D" w:rsidRPr="0077357F">
        <w:t xml:space="preserve"> and all</w:t>
      </w:r>
      <w:r w:rsidRPr="0077357F">
        <w:t xml:space="preserve"> necessary licences </w:t>
      </w:r>
      <w:r w:rsidR="00277E8D" w:rsidRPr="0077357F">
        <w:t>and/</w:t>
      </w:r>
      <w:r w:rsidRPr="0077357F">
        <w:t>or permissions. In particular</w:t>
      </w:r>
      <w:r w:rsidR="00277E8D" w:rsidRPr="0077357F">
        <w:t xml:space="preserve"> but not exclusively</w:t>
      </w:r>
      <w:r w:rsidRPr="0077357F">
        <w:t xml:space="preserve"> licences may be required for public performances involving music, singing, dancing or theatre. The premises may be used only for the purposes </w:t>
      </w:r>
      <w:r w:rsidR="00277E8D" w:rsidRPr="0077357F">
        <w:t xml:space="preserve">stated on the initial contract or as agreed in writing as varied by the Halls Secretary. </w:t>
      </w:r>
      <w:r w:rsidRPr="0077357F">
        <w:t xml:space="preserve"> If the hirer wishes to change the nature of the activity, permission must be sought from the Halls Secretary, a</w:t>
      </w:r>
      <w:r w:rsidR="00277E8D" w:rsidRPr="0077357F">
        <w:t>nd it should be noted that</w:t>
      </w:r>
      <w:r w:rsidRPr="0077357F">
        <w:t xml:space="preserve"> some activities are not acceptable to the Church. </w:t>
      </w:r>
      <w:r w:rsidR="009319B6">
        <w:t xml:space="preserve"> </w:t>
      </w:r>
      <w:r w:rsidR="009319B6" w:rsidRPr="00DD3B8C">
        <w:rPr>
          <w:i/>
        </w:rPr>
        <w:t xml:space="preserve">These unacceptable activities include any form of Halloween related event, whatever the regular approved use </w:t>
      </w:r>
      <w:r w:rsidR="00DD3B8C">
        <w:rPr>
          <w:i/>
        </w:rPr>
        <w:t>or activity of the Hirer may be</w:t>
      </w:r>
      <w:r w:rsidR="009319B6" w:rsidRPr="00DD3B8C">
        <w:rPr>
          <w:i/>
        </w:rPr>
        <w:t xml:space="preserve"> </w:t>
      </w:r>
      <w:r w:rsidR="00DD3B8C" w:rsidRPr="00DD3B8C">
        <w:rPr>
          <w:i/>
        </w:rPr>
        <w:t>(amended November 2019)</w:t>
      </w:r>
      <w:r w:rsidR="00DD3B8C">
        <w:rPr>
          <w:i/>
        </w:rPr>
        <w:t xml:space="preserve">. </w:t>
      </w:r>
      <w:r w:rsidR="00867C4C" w:rsidRPr="00DD3B8C">
        <w:br/>
      </w:r>
    </w:p>
    <w:p w:rsidR="00A843D8" w:rsidRPr="0077357F" w:rsidRDefault="00A843D8" w:rsidP="00A843D8">
      <w:pPr>
        <w:pStyle w:val="ListParagraph"/>
        <w:numPr>
          <w:ilvl w:val="0"/>
          <w:numId w:val="1"/>
        </w:numPr>
      </w:pPr>
      <w:r w:rsidRPr="0077357F">
        <w:t>The Hirer shall be liable to the Church for the proper use of the premises and of the Church’s property, and for the supervision and conduct of the people using the premises in connection with the hirin</w:t>
      </w:r>
      <w:r w:rsidR="007E6AF2" w:rsidRPr="0077357F">
        <w:t xml:space="preserve">g agreement. </w:t>
      </w:r>
      <w:r w:rsidRPr="0077357F">
        <w:t xml:space="preserve"> The Hirer shall agree to reimburse the Church</w:t>
      </w:r>
      <w:r w:rsidR="007E6AF2" w:rsidRPr="0077357F">
        <w:t xml:space="preserve"> on demand</w:t>
      </w:r>
      <w:r w:rsidRPr="0077357F">
        <w:t xml:space="preserve"> for any loss </w:t>
      </w:r>
      <w:r w:rsidR="007E6AF2" w:rsidRPr="0077357F">
        <w:t>and/</w:t>
      </w:r>
      <w:r w:rsidRPr="0077357F">
        <w:t xml:space="preserve">or damage to the premises, equipment, furniture, grounds, </w:t>
      </w:r>
      <w:r w:rsidR="007E6AF2" w:rsidRPr="0077357F">
        <w:t>or other property</w:t>
      </w:r>
      <w:r w:rsidRPr="0077357F">
        <w:t xml:space="preserve"> which m</w:t>
      </w:r>
      <w:r w:rsidR="007E6AF2" w:rsidRPr="0077357F">
        <w:t xml:space="preserve">ay occur during the hire period or arising directly or indirectly out of the hiring. </w:t>
      </w:r>
      <w:r w:rsidR="00867C4C" w:rsidRPr="0077357F">
        <w:br/>
      </w:r>
    </w:p>
    <w:p w:rsidR="00A843D8" w:rsidRPr="0077357F" w:rsidRDefault="005F56FB" w:rsidP="00A843D8">
      <w:pPr>
        <w:pStyle w:val="ListParagraph"/>
        <w:numPr>
          <w:ilvl w:val="0"/>
          <w:numId w:val="1"/>
        </w:numPr>
      </w:pPr>
      <w:r w:rsidRPr="0077357F">
        <w:t>The H</w:t>
      </w:r>
      <w:r w:rsidR="00A843D8" w:rsidRPr="0077357F">
        <w:t>irer shall be responsible for the safety of any electrical equipment brought on</w:t>
      </w:r>
      <w:r w:rsidRPr="0077357F">
        <w:t xml:space="preserve"> </w:t>
      </w:r>
      <w:r w:rsidR="00A843D8" w:rsidRPr="0077357F">
        <w:t xml:space="preserve">to the premises and shall be liable for any damage or injury </w:t>
      </w:r>
      <w:r w:rsidR="007E6AF2" w:rsidRPr="0077357F">
        <w:t xml:space="preserve">to persons and/or property </w:t>
      </w:r>
      <w:r w:rsidR="00A843D8" w:rsidRPr="0077357F">
        <w:t>which result</w:t>
      </w:r>
      <w:r w:rsidR="007E6AF2" w:rsidRPr="0077357F">
        <w:t>s from faults in such equipment, and for any and all costs arising out of and/or in connection with such damage and/or injury.</w:t>
      </w:r>
      <w:r w:rsidR="00A843D8" w:rsidRPr="0077357F">
        <w:t xml:space="preserve"> </w:t>
      </w:r>
      <w:r w:rsidR="00867C4C" w:rsidRPr="0077357F">
        <w:br/>
      </w:r>
    </w:p>
    <w:p w:rsidR="00A843D8" w:rsidRPr="0077357F" w:rsidRDefault="00A843D8" w:rsidP="00A843D8">
      <w:pPr>
        <w:pStyle w:val="ListParagraph"/>
        <w:numPr>
          <w:ilvl w:val="0"/>
          <w:numId w:val="1"/>
        </w:numPr>
      </w:pPr>
      <w:r w:rsidRPr="0077357F">
        <w:t xml:space="preserve">It is the responsibility of the Hirer to arrange whatever insurance cover is </w:t>
      </w:r>
      <w:r w:rsidR="005C47BF" w:rsidRPr="0077357F">
        <w:t xml:space="preserve">reasonably and/or appropriately </w:t>
      </w:r>
      <w:r w:rsidRPr="0077357F">
        <w:t xml:space="preserve">required for their activity </w:t>
      </w:r>
      <w:r w:rsidR="005C47BF" w:rsidRPr="0077357F">
        <w:t xml:space="preserve">within the Church premises </w:t>
      </w:r>
      <w:r w:rsidRPr="0077357F">
        <w:t>as the Church’s insurance covers only its own activi</w:t>
      </w:r>
      <w:r w:rsidR="00590B56" w:rsidRPr="0077357F">
        <w:t>ties and</w:t>
      </w:r>
      <w:r w:rsidR="005F56FB" w:rsidRPr="0077357F">
        <w:t xml:space="preserve"> its public</w:t>
      </w:r>
      <w:r w:rsidR="00590B56" w:rsidRPr="0077357F">
        <w:t xml:space="preserve"> liability. There is a First Aid Box in the M</w:t>
      </w:r>
      <w:r w:rsidRPr="0077357F">
        <w:t>ain Hall together with a Pay As You Go Mobile</w:t>
      </w:r>
      <w:r w:rsidR="005C47BF" w:rsidRPr="0077357F">
        <w:t xml:space="preserve"> telephone</w:t>
      </w:r>
      <w:r w:rsidRPr="0077357F">
        <w:t xml:space="preserve"> to summon help if required</w:t>
      </w:r>
      <w:r w:rsidR="005C47BF" w:rsidRPr="0077357F">
        <w:t xml:space="preserve"> for the use of persons on the Church premises. Nevertheless these are an ex gratia facility and are not to be exclusively relied upon and no responsibility by or on behalf of the Church and/or others is to be implied or otherwise relied upon for adequacy in any respect for these or other facilities within the Church premises. A</w:t>
      </w:r>
      <w:r w:rsidRPr="0077357F">
        <w:t>n accident book in which</w:t>
      </w:r>
      <w:r w:rsidR="00590B56" w:rsidRPr="0077357F">
        <w:t xml:space="preserve"> any </w:t>
      </w:r>
      <w:r w:rsidR="005C47BF" w:rsidRPr="0077357F">
        <w:t>health and/or safety-related incidents should be recorded will also be in the main hall.</w:t>
      </w:r>
      <w:r w:rsidR="00867C4C" w:rsidRPr="0077357F">
        <w:br/>
      </w:r>
    </w:p>
    <w:p w:rsidR="00590B56" w:rsidRPr="0077357F" w:rsidRDefault="00590B56" w:rsidP="00A843D8">
      <w:pPr>
        <w:pStyle w:val="ListParagraph"/>
        <w:numPr>
          <w:ilvl w:val="0"/>
          <w:numId w:val="1"/>
        </w:numPr>
      </w:pPr>
      <w:r w:rsidRPr="0077357F">
        <w:t>The Hirer is responsible for ensuring that when children or vulnerable adults are present on the premises, the appropriate legislation and best practice in connection with their supervision and safety are observed</w:t>
      </w:r>
      <w:r w:rsidR="004F3048" w:rsidRPr="0077357F">
        <w:t xml:space="preserve"> and strictly adhered to</w:t>
      </w:r>
      <w:r w:rsidRPr="0077357F">
        <w:t xml:space="preserve">. Where relevant the Hirer is required to ensure that children and </w:t>
      </w:r>
      <w:r w:rsidR="004F3048" w:rsidRPr="0077357F">
        <w:t xml:space="preserve">vulnerable </w:t>
      </w:r>
      <w:r w:rsidRPr="0077357F">
        <w:t xml:space="preserve">adults are protected at all times by taking all reasonable steps, </w:t>
      </w:r>
      <w:r w:rsidR="004F3048" w:rsidRPr="0077357F">
        <w:t xml:space="preserve">to ensure such protection is effective and </w:t>
      </w:r>
      <w:r w:rsidRPr="0077357F">
        <w:t>by having any necessary insurance in place, and by abiding by their own Safeguarding Policy</w:t>
      </w:r>
      <w:r w:rsidR="004F3048" w:rsidRPr="0077357F">
        <w:t xml:space="preserve"> should the Hirer have one or by the Church’s Safeguarding Policy.</w:t>
      </w:r>
      <w:r w:rsidR="00867C4C" w:rsidRPr="0077357F">
        <w:br/>
      </w:r>
    </w:p>
    <w:p w:rsidR="00590B56" w:rsidRPr="0077357F" w:rsidRDefault="00590B56" w:rsidP="00A843D8">
      <w:pPr>
        <w:pStyle w:val="ListParagraph"/>
        <w:numPr>
          <w:ilvl w:val="0"/>
          <w:numId w:val="1"/>
        </w:numPr>
      </w:pPr>
      <w:r w:rsidRPr="0077357F">
        <w:t>The Church reserves the right to cancel a hiring when the premises are required for the Church’s own use, without liability for</w:t>
      </w:r>
      <w:r w:rsidR="001E46DE" w:rsidRPr="0077357F">
        <w:t xml:space="preserve"> any </w:t>
      </w:r>
      <w:r w:rsidR="005F56FB" w:rsidRPr="0077357F">
        <w:t xml:space="preserve">loss </w:t>
      </w:r>
      <w:r w:rsidR="004F3048" w:rsidRPr="0077357F">
        <w:t xml:space="preserve">or expense, direct or indirect, </w:t>
      </w:r>
      <w:r w:rsidR="005F56FB" w:rsidRPr="0077357F">
        <w:t>suffered by the H</w:t>
      </w:r>
      <w:r w:rsidRPr="0077357F">
        <w:t xml:space="preserve">irer in consequence. (This right would be invoked </w:t>
      </w:r>
      <w:r w:rsidRPr="0077357F">
        <w:rPr>
          <w:b/>
        </w:rPr>
        <w:t xml:space="preserve">only in </w:t>
      </w:r>
      <w:r w:rsidR="004F3048" w:rsidRPr="0077357F">
        <w:rPr>
          <w:b/>
        </w:rPr>
        <w:t xml:space="preserve">what the Church considers to be </w:t>
      </w:r>
      <w:r w:rsidRPr="0077357F">
        <w:rPr>
          <w:b/>
        </w:rPr>
        <w:t>exceptional circumstances</w:t>
      </w:r>
      <w:r w:rsidRPr="0077357F">
        <w:t>, as the Church is mindful that many booked sessions are planned well in advance, sometimes with speakers invited, and also that financial loss would be suffered in some cases).</w:t>
      </w:r>
      <w:r w:rsidR="00867C4C" w:rsidRPr="0077357F">
        <w:br/>
      </w:r>
    </w:p>
    <w:p w:rsidR="00590B56" w:rsidRPr="0077357F" w:rsidRDefault="00590B56" w:rsidP="00A843D8">
      <w:pPr>
        <w:pStyle w:val="ListParagraph"/>
        <w:numPr>
          <w:ilvl w:val="0"/>
          <w:numId w:val="1"/>
        </w:numPr>
      </w:pPr>
      <w:r w:rsidRPr="0077357F">
        <w:t xml:space="preserve">The Church reserves the right to cancel the Hiring </w:t>
      </w:r>
      <w:r w:rsidR="004F3048" w:rsidRPr="0077357F">
        <w:t xml:space="preserve">Agreement </w:t>
      </w:r>
      <w:r w:rsidRPr="0077357F">
        <w:t>and put a stop to any use of the premises that is not properly conducted or which endangers the safety of any pers</w:t>
      </w:r>
      <w:r w:rsidR="004F3048" w:rsidRPr="0077357F">
        <w:t>ons or of the Church’s property, or in the event of the Hirer</w:t>
      </w:r>
      <w:r w:rsidR="002C6CAF" w:rsidRPr="0077357F">
        <w:t>’</w:t>
      </w:r>
      <w:r w:rsidR="004F3048" w:rsidRPr="0077357F">
        <w:t xml:space="preserve">s failure to pay hire charges promptly and in full. </w:t>
      </w:r>
      <w:r w:rsidR="002506D7" w:rsidRPr="0077357F">
        <w:t>The Church’s opinion in any such matters shall be final but judgement will be exercised reasonably in all circumstances.</w:t>
      </w:r>
      <w:r w:rsidRPr="0077357F">
        <w:t xml:space="preserve"> T</w:t>
      </w:r>
      <w:r w:rsidR="002506D7" w:rsidRPr="0077357F">
        <w:t xml:space="preserve">he Hirer shall allow </w:t>
      </w:r>
      <w:r w:rsidR="002506D7" w:rsidRPr="0077357F">
        <w:lastRenderedPageBreak/>
        <w:t>the Halls S</w:t>
      </w:r>
      <w:r w:rsidRPr="0077357F">
        <w:t xml:space="preserve">ecretary </w:t>
      </w:r>
      <w:r w:rsidR="002506D7" w:rsidRPr="0077357F">
        <w:t>and/</w:t>
      </w:r>
      <w:r w:rsidRPr="0077357F">
        <w:t>or other</w:t>
      </w:r>
      <w:r w:rsidR="00FF573E" w:rsidRPr="0077357F">
        <w:t xml:space="preserve"> </w:t>
      </w:r>
      <w:r w:rsidRPr="0077357F">
        <w:t xml:space="preserve">Church officials to enter the premises during the </w:t>
      </w:r>
      <w:r w:rsidR="002506D7" w:rsidRPr="0077357F">
        <w:t xml:space="preserve">times of the </w:t>
      </w:r>
      <w:r w:rsidRPr="0077357F">
        <w:t>hiring</w:t>
      </w:r>
      <w:r w:rsidR="002506D7" w:rsidRPr="0077357F">
        <w:t xml:space="preserve"> as per the contract in order</w:t>
      </w:r>
      <w:r w:rsidRPr="0077357F">
        <w:t xml:space="preserve"> to </w:t>
      </w:r>
      <w:r w:rsidR="002506D7" w:rsidRPr="0077357F">
        <w:t xml:space="preserve">satisfy the Church as to </w:t>
      </w:r>
      <w:r w:rsidRPr="0077357F">
        <w:t xml:space="preserve">the proper use and supervision of the premises. </w:t>
      </w:r>
      <w:r w:rsidR="00867C4C" w:rsidRPr="0077357F">
        <w:br/>
      </w:r>
    </w:p>
    <w:p w:rsidR="00FF573E" w:rsidRPr="0077357F" w:rsidRDefault="00FF573E" w:rsidP="00A843D8">
      <w:pPr>
        <w:pStyle w:val="ListParagraph"/>
        <w:numPr>
          <w:ilvl w:val="0"/>
          <w:numId w:val="1"/>
        </w:numPr>
      </w:pPr>
      <w:r w:rsidRPr="0077357F">
        <w:t xml:space="preserve">The Hirer may not sublet any part of the premises during the </w:t>
      </w:r>
      <w:r w:rsidR="002C6CAF" w:rsidRPr="0077357F">
        <w:t xml:space="preserve">times of the </w:t>
      </w:r>
      <w:r w:rsidRPr="0077357F">
        <w:t>hiring</w:t>
      </w:r>
      <w:r w:rsidR="002C6CAF" w:rsidRPr="0077357F">
        <w:t xml:space="preserve"> as per the contract</w:t>
      </w:r>
      <w:r w:rsidRPr="0077357F">
        <w:t>, even if no money is involved. No rooms may be used except those specified</w:t>
      </w:r>
      <w:r w:rsidR="002C6CAF" w:rsidRPr="0077357F">
        <w:t xml:space="preserve"> in the agreement and access</w:t>
      </w:r>
      <w:r w:rsidR="00EE1126">
        <w:t xml:space="preserve"> to the premise</w:t>
      </w:r>
      <w:r w:rsidR="00B42D9C">
        <w:t>s</w:t>
      </w:r>
      <w:r w:rsidR="00EE1126">
        <w:t xml:space="preserve"> </w:t>
      </w:r>
      <w:r w:rsidR="002C6CAF" w:rsidRPr="0077357F">
        <w:t>shall be made only at the times specified in the agreement unless prior permission has been given.</w:t>
      </w:r>
      <w:r w:rsidR="00867C4C" w:rsidRPr="0077357F">
        <w:br/>
      </w:r>
    </w:p>
    <w:p w:rsidR="00FF573E" w:rsidRPr="0077357F" w:rsidRDefault="00FF573E" w:rsidP="00A843D8">
      <w:pPr>
        <w:pStyle w:val="ListParagraph"/>
        <w:numPr>
          <w:ilvl w:val="0"/>
          <w:numId w:val="1"/>
        </w:numPr>
      </w:pPr>
      <w:r w:rsidRPr="0077357F">
        <w:rPr>
          <w:b/>
        </w:rPr>
        <w:t>No alcohol</w:t>
      </w:r>
      <w:r w:rsidRPr="0077357F">
        <w:t xml:space="preserve"> is to be consumed in any part of the premises. </w:t>
      </w:r>
      <w:r w:rsidR="00867C4C" w:rsidRPr="0077357F">
        <w:br/>
      </w:r>
    </w:p>
    <w:p w:rsidR="002B5F8E" w:rsidRPr="0077357F" w:rsidRDefault="002B5F8E" w:rsidP="00A843D8">
      <w:pPr>
        <w:pStyle w:val="ListParagraph"/>
        <w:numPr>
          <w:ilvl w:val="0"/>
          <w:numId w:val="1"/>
        </w:numPr>
      </w:pPr>
      <w:r w:rsidRPr="0077357F">
        <w:t>Hirers may use furniture an</w:t>
      </w:r>
      <w:r w:rsidR="005F56FB" w:rsidRPr="0077357F">
        <w:t>d</w:t>
      </w:r>
      <w:r w:rsidRPr="0077357F">
        <w:t xml:space="preserve"> equipment which are in the halls and meeting room</w:t>
      </w:r>
      <w:r w:rsidR="005F56FB" w:rsidRPr="0077357F">
        <w:t>s</w:t>
      </w:r>
      <w:r w:rsidRPr="0077357F">
        <w:t>, and also tables and chairs in the cupboard (appropriately labelled) at the back of the main hall. All furniture and equipment moved by the hirer should be replaced as found and any damage</w:t>
      </w:r>
      <w:r w:rsidR="002C6CAF" w:rsidRPr="0077357F">
        <w:t xml:space="preserve"> whether found or caused by the Hirer</w:t>
      </w:r>
      <w:r w:rsidRPr="0077357F">
        <w:t xml:space="preserve"> should be reported to the Halls Secretary. If used, the kitchen</w:t>
      </w:r>
      <w:r w:rsidR="005F56FB" w:rsidRPr="0077357F">
        <w:t xml:space="preserve"> should be left clean and tidy </w:t>
      </w:r>
      <w:r w:rsidR="00ED5C59" w:rsidRPr="0077357F">
        <w:t>(</w:t>
      </w:r>
      <w:r w:rsidRPr="0077357F">
        <w:t xml:space="preserve">as should the premises as a whole) and crockery should be washed, dried and </w:t>
      </w:r>
      <w:r w:rsidRPr="0077357F">
        <w:rPr>
          <w:b/>
        </w:rPr>
        <w:t>put away</w:t>
      </w:r>
      <w:r w:rsidRPr="0077357F">
        <w:t xml:space="preserve">. The Hirer should not leave </w:t>
      </w:r>
      <w:r w:rsidR="002C6CAF" w:rsidRPr="0077357F">
        <w:t xml:space="preserve">any of his/her </w:t>
      </w:r>
      <w:r w:rsidRPr="0077357F">
        <w:t xml:space="preserve">equipment </w:t>
      </w:r>
      <w:r w:rsidR="002C6CAF" w:rsidRPr="0077357F">
        <w:t xml:space="preserve">and/or property </w:t>
      </w:r>
      <w:r w:rsidRPr="0077357F">
        <w:t xml:space="preserve">on the premises without permission. </w:t>
      </w:r>
      <w:r w:rsidR="00ED5C59" w:rsidRPr="0077357F">
        <w:br/>
      </w:r>
    </w:p>
    <w:p w:rsidR="002B5F8E" w:rsidRPr="0077357F" w:rsidRDefault="002B5F8E" w:rsidP="00A843D8">
      <w:pPr>
        <w:pStyle w:val="ListParagraph"/>
        <w:numPr>
          <w:ilvl w:val="0"/>
          <w:numId w:val="1"/>
        </w:numPr>
      </w:pPr>
      <w:r w:rsidRPr="0077357F">
        <w:t xml:space="preserve">The entrance door key and any other key issued remain the property of the Church. </w:t>
      </w:r>
      <w:r w:rsidRPr="0077357F">
        <w:rPr>
          <w:b/>
        </w:rPr>
        <w:t>They must not be copied</w:t>
      </w:r>
      <w:r w:rsidR="0041161A" w:rsidRPr="0077357F">
        <w:rPr>
          <w:b/>
        </w:rPr>
        <w:t xml:space="preserve"> or photographed</w:t>
      </w:r>
      <w:r w:rsidRPr="0077357F">
        <w:t>, and should be returned</w:t>
      </w:r>
      <w:r w:rsidR="0041161A" w:rsidRPr="0077357F">
        <w:t xml:space="preserve"> at the end of the hire agreement</w:t>
      </w:r>
      <w:r w:rsidRPr="0077357F">
        <w:t xml:space="preserve"> when rental ceases or at the request of the Church</w:t>
      </w:r>
      <w:r w:rsidR="0041161A" w:rsidRPr="0077357F">
        <w:t xml:space="preserve"> whichever arises first</w:t>
      </w:r>
      <w:r w:rsidRPr="0077357F">
        <w:t>. In the event of any loss</w:t>
      </w:r>
      <w:r w:rsidR="0041161A" w:rsidRPr="0077357F">
        <w:t xml:space="preserve"> of keys</w:t>
      </w:r>
      <w:r w:rsidRPr="0077357F">
        <w:t xml:space="preserve">, the Hirer is responsible for the cost of any replacement. </w:t>
      </w:r>
      <w:r w:rsidR="0041161A" w:rsidRPr="0077357F">
        <w:t>The Hirer</w:t>
      </w:r>
      <w:r w:rsidR="00B42D9C">
        <w:t>’</w:t>
      </w:r>
      <w:r w:rsidR="0041161A" w:rsidRPr="0077357F">
        <w:t>s liability is not limited to the cost of the key(s) lost but extends to the cost of replacing locks and all other keys in use if the Church considers that the security of the premises has been compromised</w:t>
      </w:r>
      <w:r w:rsidR="00EE1126">
        <w:t xml:space="preserve"> by the loss</w:t>
      </w:r>
      <w:r w:rsidR="0041161A" w:rsidRPr="0077357F">
        <w:t xml:space="preserve">. </w:t>
      </w:r>
      <w:r w:rsidRPr="0077357F">
        <w:t>The Hirer is responsible for ensuring that the entrance door is securely locked after use,</w:t>
      </w:r>
      <w:r w:rsidR="0041161A" w:rsidRPr="0077357F">
        <w:t xml:space="preserve"> with the lights switched off (</w:t>
      </w:r>
      <w:r w:rsidRPr="0077357F">
        <w:t xml:space="preserve">except </w:t>
      </w:r>
      <w:r w:rsidR="0041161A" w:rsidRPr="0077357F">
        <w:t xml:space="preserve">for the toilets where a sensor </w:t>
      </w:r>
      <w:r w:rsidRPr="0077357F">
        <w:t>and timer control the lights), taps turned off in the toilets, and with the fire doors closed. If part of the building is still occupied</w:t>
      </w:r>
      <w:r w:rsidR="001B347E" w:rsidRPr="0077357F">
        <w:t xml:space="preserve">, the Hirer’s responsibility is limited to ensuring that the lights are off and the fire door closed in the area(s) which they have used. </w:t>
      </w:r>
      <w:r w:rsidR="00867C4C" w:rsidRPr="0077357F">
        <w:br/>
      </w:r>
    </w:p>
    <w:p w:rsidR="001B347E" w:rsidRPr="0077357F" w:rsidRDefault="001B347E" w:rsidP="00A843D8">
      <w:pPr>
        <w:pStyle w:val="ListParagraph"/>
        <w:numPr>
          <w:ilvl w:val="0"/>
          <w:numId w:val="1"/>
        </w:numPr>
      </w:pPr>
      <w:r w:rsidRPr="0077357F">
        <w:t xml:space="preserve">This agreement may be terminated by either party with </w:t>
      </w:r>
      <w:r w:rsidR="00ED5C59" w:rsidRPr="0077357F">
        <w:t xml:space="preserve">at least </w:t>
      </w:r>
      <w:r w:rsidRPr="0077357F">
        <w:t>4 weeks written notice</w:t>
      </w:r>
      <w:r w:rsidR="00ED5C59" w:rsidRPr="0077357F">
        <w:t xml:space="preserve"> (more if possible)</w:t>
      </w:r>
      <w:r w:rsidRPr="0077357F">
        <w:t xml:space="preserve">, either by email or by </w:t>
      </w:r>
      <w:r w:rsidR="00005D92" w:rsidRPr="0077357F">
        <w:t xml:space="preserve">recorded delivery </w:t>
      </w:r>
      <w:r w:rsidRPr="0077357F">
        <w:t xml:space="preserve">post to the addresses specified in the contract (in the case of the Church, to the Halls Secretary </w:t>
      </w:r>
      <w:r w:rsidRPr="0077357F">
        <w:rPr>
          <w:b/>
        </w:rPr>
        <w:t>not</w:t>
      </w:r>
      <w:r w:rsidRPr="0077357F">
        <w:t xml:space="preserve"> to the Church premises). </w:t>
      </w:r>
      <w:r w:rsidR="00005D92" w:rsidRPr="0077357F">
        <w:t xml:space="preserve">Such notice shall be deemed served on receipt by the addressee. </w:t>
      </w:r>
      <w:r w:rsidRPr="0077357F">
        <w:t xml:space="preserve"> It is the responsibility of the</w:t>
      </w:r>
      <w:r w:rsidR="00005D92" w:rsidRPr="0077357F">
        <w:t xml:space="preserve"> Hirer to give advance notice (</w:t>
      </w:r>
      <w:r w:rsidRPr="0077357F">
        <w:t xml:space="preserve">at least one week but more if possible) to the Halls Secretary in the event of the cancellation of a booked use or any significant alteration to </w:t>
      </w:r>
      <w:r w:rsidR="0077357F" w:rsidRPr="0077357F">
        <w:t>the</w:t>
      </w:r>
      <w:r w:rsidRPr="0077357F">
        <w:t xml:space="preserve"> times</w:t>
      </w:r>
      <w:r w:rsidR="0077357F" w:rsidRPr="0077357F">
        <w:t xml:space="preserve"> of that booked use</w:t>
      </w:r>
      <w:r w:rsidRPr="0077357F">
        <w:t xml:space="preserve">.  </w:t>
      </w:r>
      <w:r w:rsidRPr="0077357F">
        <w:rPr>
          <w:b/>
        </w:rPr>
        <w:t xml:space="preserve">It should not be assumed that for </w:t>
      </w:r>
      <w:r w:rsidR="0077357F" w:rsidRPr="0077357F">
        <w:rPr>
          <w:b/>
        </w:rPr>
        <w:t xml:space="preserve">school </w:t>
      </w:r>
      <w:r w:rsidRPr="0077357F">
        <w:rPr>
          <w:b/>
        </w:rPr>
        <w:t>term time only activities the Halls Secretary is aware of when school holidays occur</w:t>
      </w:r>
      <w:r w:rsidRPr="0077357F">
        <w:t xml:space="preserve">. In the event of a failure to give due notice, the Hirer may still be charged for the booking. </w:t>
      </w:r>
      <w:r w:rsidR="00867C4C" w:rsidRPr="0077357F">
        <w:br/>
      </w:r>
    </w:p>
    <w:p w:rsidR="00867C4C" w:rsidRDefault="00867C4C" w:rsidP="00A843D8">
      <w:pPr>
        <w:pStyle w:val="ListParagraph"/>
        <w:numPr>
          <w:ilvl w:val="0"/>
          <w:numId w:val="1"/>
        </w:numPr>
      </w:pPr>
      <w:r w:rsidRPr="0077357F">
        <w:t xml:space="preserve">The Hirer </w:t>
      </w:r>
      <w:r w:rsidR="0077357F" w:rsidRPr="0077357F">
        <w:t>shall</w:t>
      </w:r>
      <w:r w:rsidRPr="0077357F">
        <w:t xml:space="preserve"> settle all invoices</w:t>
      </w:r>
      <w:r w:rsidR="0077357F" w:rsidRPr="0077357F">
        <w:t xml:space="preserve"> in full and</w:t>
      </w:r>
      <w:r w:rsidRPr="0077357F">
        <w:t xml:space="preserve"> promptly </w:t>
      </w:r>
      <w:r w:rsidRPr="0077357F">
        <w:rPr>
          <w:b/>
        </w:rPr>
        <w:t>and in any case within one calendar month of issue</w:t>
      </w:r>
      <w:r w:rsidR="0077357F" w:rsidRPr="0077357F">
        <w:rPr>
          <w:b/>
        </w:rPr>
        <w:t xml:space="preserve">, and failure to do so may result in the cancellation by the Church of the Hiring </w:t>
      </w:r>
      <w:proofErr w:type="gramStart"/>
      <w:r w:rsidR="0077357F" w:rsidRPr="0077357F">
        <w:rPr>
          <w:b/>
        </w:rPr>
        <w:t xml:space="preserve">Agreement </w:t>
      </w:r>
      <w:r w:rsidRPr="0077357F">
        <w:rPr>
          <w:b/>
        </w:rPr>
        <w:t>.</w:t>
      </w:r>
      <w:proofErr w:type="gramEnd"/>
      <w:r w:rsidRPr="0077357F">
        <w:rPr>
          <w:b/>
        </w:rPr>
        <w:t xml:space="preserve"> </w:t>
      </w:r>
      <w:r w:rsidRPr="0077357F">
        <w:t>Payment may be made by cheque payable to We</w:t>
      </w:r>
      <w:r w:rsidR="00D063A8" w:rsidRPr="0077357F">
        <w:t>st Kirby URC or bank transfer (</w:t>
      </w:r>
      <w:r w:rsidRPr="0077357F">
        <w:t>the details of the Church’s account are available on request</w:t>
      </w:r>
      <w:r w:rsidR="00D063A8" w:rsidRPr="0077357F">
        <w:t>)</w:t>
      </w:r>
      <w:r w:rsidRPr="0077357F">
        <w:t xml:space="preserve">. </w:t>
      </w:r>
    </w:p>
    <w:p w:rsidR="009319B6" w:rsidRPr="0077357F" w:rsidRDefault="009319B6" w:rsidP="00054B1D"/>
    <w:p w:rsidR="002B5F8E" w:rsidRPr="0077357F" w:rsidRDefault="000A0E41" w:rsidP="002B5F8E">
      <w:r>
        <w:rPr>
          <w:noProof/>
          <w:lang w:eastAsia="en-GB"/>
        </w:rPr>
        <w:drawing>
          <wp:inline distT="0" distB="0" distL="0" distR="0">
            <wp:extent cx="5332177" cy="975161"/>
            <wp:effectExtent l="19050" t="0" r="1823" b="0"/>
            <wp:docPr id="1" name="Picture 0" descr="WKRUC 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RUC LOGO-LONG.jpg"/>
                    <pic:cNvPicPr/>
                  </pic:nvPicPr>
                  <pic:blipFill>
                    <a:blip r:embed="rId7" cstate="print"/>
                    <a:srcRect t="18140" b="10698"/>
                    <a:stretch>
                      <a:fillRect/>
                    </a:stretch>
                  </pic:blipFill>
                  <pic:spPr>
                    <a:xfrm>
                      <a:off x="0" y="0"/>
                      <a:ext cx="5332181" cy="975162"/>
                    </a:xfrm>
                    <a:prstGeom prst="rect">
                      <a:avLst/>
                    </a:prstGeom>
                  </pic:spPr>
                </pic:pic>
              </a:graphicData>
            </a:graphic>
          </wp:inline>
        </w:drawing>
      </w:r>
    </w:p>
    <w:sectPr w:rsidR="002B5F8E" w:rsidRPr="0077357F" w:rsidSect="00A843D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A1" w:rsidRDefault="00CF05A1" w:rsidP="00A843D8">
      <w:pPr>
        <w:spacing w:after="0" w:line="240" w:lineRule="auto"/>
      </w:pPr>
      <w:r>
        <w:separator/>
      </w:r>
    </w:p>
  </w:endnote>
  <w:endnote w:type="continuationSeparator" w:id="0">
    <w:p w:rsidR="00CF05A1" w:rsidRDefault="00CF05A1" w:rsidP="00A8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A1" w:rsidRDefault="00CF05A1" w:rsidP="00A843D8">
      <w:pPr>
        <w:spacing w:after="0" w:line="240" w:lineRule="auto"/>
      </w:pPr>
      <w:r>
        <w:separator/>
      </w:r>
    </w:p>
  </w:footnote>
  <w:footnote w:type="continuationSeparator" w:id="0">
    <w:p w:rsidR="00CF05A1" w:rsidRDefault="00CF05A1" w:rsidP="00A8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A6DAAB52D6846AB92E9FCF19C7DA6A8"/>
      </w:placeholder>
      <w:dataBinding w:prefixMappings="xmlns:ns0='http://schemas.openxmlformats.org/package/2006/metadata/core-properties' xmlns:ns1='http://purl.org/dc/elements/1.1/'" w:xpath="/ns0:coreProperties[1]/ns1:title[1]" w:storeItemID="{6C3C8BC8-F283-45AE-878A-BAB7291924A1}"/>
      <w:text/>
    </w:sdtPr>
    <w:sdtEndPr/>
    <w:sdtContent>
      <w:p w:rsidR="00A843D8" w:rsidRDefault="00A843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Conditions of Use of West Kirby URC Halls (Revised </w:t>
        </w:r>
        <w:r w:rsidR="00277E8D">
          <w:rPr>
            <w:rFonts w:asciiTheme="majorHAnsi" w:eastAsiaTheme="majorEastAsia" w:hAnsiTheme="majorHAnsi" w:cstheme="majorBidi"/>
            <w:sz w:val="32"/>
            <w:szCs w:val="32"/>
          </w:rPr>
          <w:t>September</w:t>
        </w:r>
        <w:r>
          <w:rPr>
            <w:rFonts w:asciiTheme="majorHAnsi" w:eastAsiaTheme="majorEastAsia" w:hAnsiTheme="majorHAnsi" w:cstheme="majorBidi"/>
            <w:sz w:val="32"/>
            <w:szCs w:val="32"/>
          </w:rPr>
          <w:t xml:space="preserve"> 2017)</w:t>
        </w:r>
      </w:p>
    </w:sdtContent>
  </w:sdt>
  <w:p w:rsidR="00A843D8" w:rsidRDefault="00A843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339"/>
    <w:multiLevelType w:val="hybridMultilevel"/>
    <w:tmpl w:val="4A74B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D8"/>
    <w:rsid w:val="00005D92"/>
    <w:rsid w:val="00054B1D"/>
    <w:rsid w:val="000A0E41"/>
    <w:rsid w:val="000B4809"/>
    <w:rsid w:val="000C78BB"/>
    <w:rsid w:val="00136548"/>
    <w:rsid w:val="001B347E"/>
    <w:rsid w:val="001E46DE"/>
    <w:rsid w:val="002506D7"/>
    <w:rsid w:val="00276920"/>
    <w:rsid w:val="00277E8D"/>
    <w:rsid w:val="002B5F8E"/>
    <w:rsid w:val="002C6CAF"/>
    <w:rsid w:val="00384784"/>
    <w:rsid w:val="00390F86"/>
    <w:rsid w:val="003B0CDE"/>
    <w:rsid w:val="003C7D5A"/>
    <w:rsid w:val="0040653D"/>
    <w:rsid w:val="0041161A"/>
    <w:rsid w:val="00440583"/>
    <w:rsid w:val="004A3D15"/>
    <w:rsid w:val="004F3048"/>
    <w:rsid w:val="00590B56"/>
    <w:rsid w:val="005C47BF"/>
    <w:rsid w:val="005F56FB"/>
    <w:rsid w:val="006701CE"/>
    <w:rsid w:val="0070105C"/>
    <w:rsid w:val="0077357F"/>
    <w:rsid w:val="007E6AF2"/>
    <w:rsid w:val="00821FFD"/>
    <w:rsid w:val="00867C4C"/>
    <w:rsid w:val="009319B6"/>
    <w:rsid w:val="00962DAC"/>
    <w:rsid w:val="0098005B"/>
    <w:rsid w:val="009F362E"/>
    <w:rsid w:val="00A21989"/>
    <w:rsid w:val="00A843D8"/>
    <w:rsid w:val="00B42D9C"/>
    <w:rsid w:val="00B81CD0"/>
    <w:rsid w:val="00C575A4"/>
    <w:rsid w:val="00CF05A1"/>
    <w:rsid w:val="00D063A8"/>
    <w:rsid w:val="00D427E5"/>
    <w:rsid w:val="00DD3B8C"/>
    <w:rsid w:val="00ED5C59"/>
    <w:rsid w:val="00EE1126"/>
    <w:rsid w:val="00F90D7F"/>
    <w:rsid w:val="00FF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36CA9-8E51-4EF3-8737-4E2F4564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D8"/>
  </w:style>
  <w:style w:type="paragraph" w:styleId="Footer">
    <w:name w:val="footer"/>
    <w:basedOn w:val="Normal"/>
    <w:link w:val="FooterChar"/>
    <w:uiPriority w:val="99"/>
    <w:semiHidden/>
    <w:unhideWhenUsed/>
    <w:rsid w:val="00A843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3D8"/>
  </w:style>
  <w:style w:type="paragraph" w:styleId="BalloonText">
    <w:name w:val="Balloon Text"/>
    <w:basedOn w:val="Normal"/>
    <w:link w:val="BalloonTextChar"/>
    <w:uiPriority w:val="99"/>
    <w:semiHidden/>
    <w:unhideWhenUsed/>
    <w:rsid w:val="00A8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D8"/>
    <w:rPr>
      <w:rFonts w:ascii="Tahoma" w:hAnsi="Tahoma" w:cs="Tahoma"/>
      <w:sz w:val="16"/>
      <w:szCs w:val="16"/>
    </w:rPr>
  </w:style>
  <w:style w:type="paragraph" w:styleId="ListParagraph">
    <w:name w:val="List Paragraph"/>
    <w:basedOn w:val="Normal"/>
    <w:uiPriority w:val="34"/>
    <w:qFormat/>
    <w:rsid w:val="00A8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DAAB52D6846AB92E9FCF19C7DA6A8"/>
        <w:category>
          <w:name w:val="General"/>
          <w:gallery w:val="placeholder"/>
        </w:category>
        <w:types>
          <w:type w:val="bbPlcHdr"/>
        </w:types>
        <w:behaviors>
          <w:behavior w:val="content"/>
        </w:behaviors>
        <w:guid w:val="{4923AF6C-8B1B-46EA-BFE3-A0818CC052B6}"/>
      </w:docPartPr>
      <w:docPartBody>
        <w:p w:rsidR="000508AD" w:rsidRDefault="00AF2066" w:rsidP="00AF2066">
          <w:pPr>
            <w:pStyle w:val="5A6DAAB52D6846AB92E9FCF19C7DA6A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F2066"/>
    <w:rsid w:val="000508AD"/>
    <w:rsid w:val="00294578"/>
    <w:rsid w:val="003E20A4"/>
    <w:rsid w:val="004357B6"/>
    <w:rsid w:val="008D1F7C"/>
    <w:rsid w:val="00A06013"/>
    <w:rsid w:val="00A5024A"/>
    <w:rsid w:val="00AF1F28"/>
    <w:rsid w:val="00AF2066"/>
    <w:rsid w:val="00E4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6DAAB52D6846AB92E9FCF19C7DA6A8">
    <w:name w:val="5A6DAAB52D6846AB92E9FCF19C7DA6A8"/>
    <w:rsid w:val="00AF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Conditions of Use of West Kirby URC Halls (Revised September 2017)</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Use of West Kirby URC Halls (Revised September 2017)</dc:title>
  <dc:creator>Lesley</dc:creator>
  <cp:lastModifiedBy>Kath Hilborne</cp:lastModifiedBy>
  <cp:revision>2</cp:revision>
  <cp:lastPrinted>2017-09-03T15:27:00Z</cp:lastPrinted>
  <dcterms:created xsi:type="dcterms:W3CDTF">2019-11-19T09:50:00Z</dcterms:created>
  <dcterms:modified xsi:type="dcterms:W3CDTF">2019-11-19T09:50:00Z</dcterms:modified>
</cp:coreProperties>
</file>